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bookmarkStart w:id="0" w:name="_Hlk58778728"/>
      <w:bookmarkEnd w:id="0"/>
      <w:r>
        <w:rPr>
          <w:b/>
          <w:sz w:val="24"/>
          <w:szCs w:val="24"/>
        </w:rPr>
        <w:t>Allegato - MOD. C)</w:t>
      </w:r>
    </w:p>
    <w:p>
      <w:pPr>
        <w:pStyle w:val="Normal"/>
        <w:suppressAutoHyphens w:val="true"/>
        <w:spacing w:lineRule="auto" w:line="240" w:before="0" w:after="0"/>
        <w:ind w:left="5670" w:hanging="0"/>
        <w:jc w:val="both"/>
        <w:textAlignment w:val="baseline"/>
        <w:rPr>
          <w:rFonts w:ascii="Calibri" w:hAnsi="Calibri" w:eastAsia="Times New Roman" w:cs="Calibri"/>
          <w:iCs/>
          <w:kern w:val="2"/>
          <w:sz w:val="20"/>
          <w:szCs w:val="20"/>
          <w:lang w:eastAsia="it-IT"/>
        </w:rPr>
      </w:pPr>
      <w:r>
        <w:rPr>
          <w:rFonts w:eastAsia="Times New Roman" w:cs="Calibri"/>
          <w:iCs/>
          <w:kern w:val="2"/>
          <w:sz w:val="20"/>
          <w:szCs w:val="20"/>
          <w:lang w:eastAsia="it-IT"/>
        </w:rPr>
        <w:t xml:space="preserve">      </w:t>
      </w:r>
      <w:r>
        <w:rPr>
          <w:rFonts w:eastAsia="Times New Roman" w:cs="Calibri"/>
          <w:iCs/>
          <w:kern w:val="2"/>
          <w:sz w:val="20"/>
          <w:szCs w:val="20"/>
          <w:lang w:eastAsia="it-IT"/>
        </w:rPr>
        <w:t>Spett.le</w:t>
      </w:r>
    </w:p>
    <w:p>
      <w:pPr>
        <w:pStyle w:val="Normal"/>
        <w:suppressAutoHyphens w:val="true"/>
        <w:spacing w:lineRule="auto" w:line="240" w:before="0" w:after="0"/>
        <w:ind w:left="5670" w:hanging="0"/>
        <w:jc w:val="both"/>
        <w:textAlignment w:val="baseline"/>
        <w:rPr>
          <w:color w:val="000000"/>
        </w:rPr>
      </w:pPr>
      <w:bookmarkStart w:id="1" w:name="_Hlk58619821"/>
      <w:r>
        <w:rPr>
          <w:rFonts w:eastAsia="Times New Roman" w:cs="Calibri"/>
          <w:b/>
          <w:iCs/>
          <w:color w:val="000000"/>
          <w:kern w:val="2"/>
          <w:sz w:val="20"/>
          <w:szCs w:val="20"/>
          <w:lang w:eastAsia="it-IT"/>
        </w:rPr>
        <w:t xml:space="preserve">      </w:t>
      </w:r>
      <w:bookmarkEnd w:id="1"/>
      <w:r>
        <w:rPr>
          <w:rFonts w:eastAsia="Times New Roman" w:cs="Calibri" w:ascii="Calibri Light" w:hAnsi="Calibri Light"/>
          <w:b/>
          <w:iCs/>
          <w:color w:val="000000"/>
          <w:kern w:val="2"/>
          <w:sz w:val="20"/>
          <w:szCs w:val="20"/>
          <w:lang w:eastAsia="it-IT"/>
        </w:rPr>
        <w:t xml:space="preserve">COMUNE DI </w:t>
      </w:r>
      <w:r>
        <w:rPr>
          <w:rFonts w:eastAsia="Calibri" w:cs="Calibri" w:ascii="Calibri Light" w:hAnsi="Calibri Light"/>
          <w:b/>
          <w:iCs/>
          <w:color w:val="000000"/>
          <w:kern w:val="2"/>
          <w:sz w:val="20"/>
          <w:szCs w:val="20"/>
          <w:u w:val="single"/>
          <w:lang w:eastAsia="zh-CN"/>
        </w:rPr>
        <w:t>CECINA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953" w:right="0" w:hanging="0"/>
        <w:jc w:val="both"/>
        <w:textAlignment w:val="baseline"/>
        <w:rPr>
          <w:rFonts w:ascii="Calibri Light" w:hAnsi="Calibri Light"/>
          <w:color w:val="000000"/>
        </w:rPr>
      </w:pPr>
      <w:r>
        <w:rPr>
          <w:rFonts w:eastAsia="Calibri" w:cs="Calibri"/>
          <w:b/>
          <w:iCs/>
          <w:color w:val="000000"/>
          <w:kern w:val="2"/>
          <w:sz w:val="20"/>
          <w:szCs w:val="20"/>
          <w:u w:val="single"/>
          <w:lang w:eastAsia="zh-CN"/>
        </w:rPr>
        <w:t>SETTORE AFFARI GENERALI SERVIZI ALLA COLLETTIVIT</w:t>
      </w:r>
      <w:r>
        <w:rPr>
          <w:rFonts w:eastAsia="Calibri" w:cs="Calibri"/>
          <w:b/>
          <w:iCs/>
          <w:color w:val="000000"/>
          <w:kern w:val="2"/>
          <w:sz w:val="20"/>
          <w:szCs w:val="20"/>
          <w:u w:val="single"/>
          <w:lang w:eastAsia="zh-CN"/>
        </w:rPr>
        <w:t>A’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953" w:right="0" w:hanging="0"/>
        <w:jc w:val="both"/>
        <w:textAlignment w:val="baseline"/>
        <w:rPr>
          <w:rFonts w:ascii="Calibri Light" w:hAnsi="Calibri Light"/>
          <w:color w:val="000000"/>
        </w:rPr>
      </w:pPr>
      <w:r>
        <w:rPr>
          <w:rFonts w:eastAsia="Calibri" w:cs="Calibri"/>
          <w:b w:val="false"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lang w:eastAsia="zh-CN"/>
        </w:rPr>
        <w:t>protocollo@cert.comune.cecina.li.it</w:t>
      </w:r>
      <w:r>
        <w:rPr>
          <w:rFonts w:eastAsia="Calibri" w:cs="Calibri"/>
          <w:b/>
          <w:iCs/>
          <w:color w:val="000000"/>
          <w:spacing w:val="-4"/>
          <w:kern w:val="2"/>
          <w:sz w:val="24"/>
          <w:szCs w:val="24"/>
          <w:u w:val="single"/>
          <w:lang w:eastAsia="zh-CN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953" w:right="0" w:hanging="0"/>
        <w:jc w:val="both"/>
        <w:textAlignment w:val="baseline"/>
        <w:rPr>
          <w:rFonts w:ascii="Calibri" w:hAnsi="Calibri" w:eastAsia="Times New Roman" w:cs="Calibri"/>
          <w:b/>
          <w:b/>
          <w:iCs/>
          <w:kern w:val="2"/>
          <w:sz w:val="20"/>
          <w:szCs w:val="20"/>
          <w:lang w:eastAsia="it-IT"/>
        </w:rPr>
      </w:pPr>
      <w:r>
        <w:rPr>
          <w:rFonts w:eastAsia="Times New Roman" w:cs="Calibri"/>
          <w:b/>
          <w:iCs/>
          <w:kern w:val="2"/>
          <w:sz w:val="20"/>
          <w:szCs w:val="20"/>
          <w:lang w:eastAsia="it-IT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953" w:right="0" w:hanging="0"/>
        <w:jc w:val="both"/>
        <w:textAlignment w:val="baseline"/>
        <w:rPr>
          <w:rFonts w:ascii="Calibri" w:hAnsi="Calibri" w:eastAsia="Times New Roman" w:cs="Calibri"/>
          <w:b/>
          <w:b/>
          <w:iCs/>
          <w:kern w:val="2"/>
          <w:sz w:val="20"/>
          <w:szCs w:val="20"/>
          <w:lang w:eastAsia="it-IT"/>
        </w:rPr>
      </w:pPr>
      <w:r>
        <w:rPr>
          <w:rFonts w:eastAsia="Times New Roman" w:cs="Calibri"/>
          <w:b/>
          <w:iCs/>
          <w:kern w:val="2"/>
          <w:sz w:val="20"/>
          <w:szCs w:val="20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1" w:themeFillTint="33"/>
        <w:spacing w:lineRule="auto" w:line="240" w:before="0" w:after="0"/>
        <w:jc w:val="center"/>
        <w:rPr>
          <w:rFonts w:ascii="Calibri Light" w:hAnsi="Calibri Light"/>
        </w:rPr>
      </w:pPr>
      <w:r>
        <w:rPr>
          <w:rFonts w:ascii="Calibri Light" w:hAnsi="Calibri Light"/>
          <w:b/>
          <w:sz w:val="28"/>
          <w:szCs w:val="28"/>
        </w:rPr>
        <w:t xml:space="preserve">Manifestazione di interesse - </w:t>
      </w:r>
      <w:r>
        <w:rPr>
          <w:rFonts w:ascii="Calibri Light" w:hAnsi="Calibri Light"/>
          <w:b/>
          <w:bCs/>
          <w:sz w:val="28"/>
          <w:szCs w:val="28"/>
        </w:rPr>
        <w:t>finalizzata all’individuazione dei soggetti del Terzo Settore disponibili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alla</w:t>
      </w:r>
      <w:r>
        <w:rPr>
          <w:rFonts w:ascii="Calibri Light" w:hAnsi="Calibri Light"/>
          <w:b/>
          <w:bCs/>
          <w:spacing w:val="-10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co-progettazione e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alla</w:t>
      </w:r>
      <w:r>
        <w:rPr>
          <w:rFonts w:ascii="Calibri Light" w:hAnsi="Calibri Light"/>
          <w:b/>
          <w:bCs/>
          <w:spacing w:val="-11"/>
          <w:sz w:val="28"/>
          <w:szCs w:val="28"/>
        </w:rPr>
        <w:t xml:space="preserve"> successiva </w:t>
      </w:r>
      <w:r>
        <w:rPr>
          <w:rFonts w:ascii="Calibri Light" w:hAnsi="Calibri Light"/>
          <w:b/>
          <w:bCs/>
          <w:sz w:val="28"/>
          <w:szCs w:val="28"/>
        </w:rPr>
        <w:t>gestione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in</w:t>
      </w:r>
      <w:r>
        <w:rPr>
          <w:rFonts w:ascii="Calibri Light" w:hAnsi="Calibri Light"/>
          <w:b/>
          <w:bCs/>
          <w:spacing w:val="-10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partenariato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di</w:t>
      </w:r>
      <w:r>
        <w:rPr>
          <w:rFonts w:ascii="Calibri Light" w:hAnsi="Calibri Light"/>
          <w:b/>
          <w:bCs/>
          <w:spacing w:val="-11"/>
          <w:sz w:val="28"/>
          <w:szCs w:val="28"/>
        </w:rPr>
        <w:t xml:space="preserve"> strutture con rilevanza sociale, culturale, sportiva, associativa e ricreativa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1" w:themeFillTint="33"/>
        <w:spacing w:lineRule="auto" w:line="240" w:before="0" w:after="0"/>
        <w:jc w:val="center"/>
        <w:rPr>
          <w:rFonts w:ascii="Calibri Light" w:hAnsi="Calibri Light"/>
        </w:rPr>
      </w:pPr>
      <w:bookmarkStart w:id="2" w:name="Copia_di__Hlk58619821_1"/>
      <w:r>
        <w:rPr>
          <w:rFonts w:ascii="Calibri Light" w:hAnsi="Calibri Light"/>
          <w:b/>
          <w:sz w:val="28"/>
          <w:szCs w:val="28"/>
        </w:rPr>
        <w:t xml:space="preserve">(ai sensi dell’art. 43 della legge regionale n. 2/2003 e ss.mm.ii. e dell’art. 55 del d.lgs. n. 117/2017 e ss.mm.ii.) </w:t>
      </w:r>
      <w:bookmarkEnd w:id="2"/>
    </w:p>
    <w:p>
      <w:pPr>
        <w:pStyle w:val="Normal"/>
        <w:spacing w:lineRule="auto" w:line="360" w:before="0" w:after="0"/>
        <w:jc w:val="center"/>
        <w:rPr>
          <w:b/>
          <w:b/>
          <w:smallCaps/>
          <w:sz w:val="24"/>
          <w:szCs w:val="32"/>
        </w:rPr>
      </w:pPr>
      <w:r>
        <w:rPr>
          <w:b/>
          <w:smallCaps/>
          <w:sz w:val="24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 xml:space="preserve">proposta progettuale (schema) </w:t>
      </w:r>
    </w:p>
    <w:p>
      <w:pPr>
        <w:pStyle w:val="Normal"/>
        <w:spacing w:lineRule="auto" w:line="240" w:before="0" w:after="0"/>
        <w:jc w:val="center"/>
        <w:rPr>
          <w:b/>
          <w:b/>
          <w:smallCaps/>
        </w:rPr>
      </w:pPr>
      <w:bookmarkStart w:id="3" w:name="Copia_di__Hlk58778728_1"/>
      <w:bookmarkEnd w:id="3"/>
      <w:r>
        <w:rPr>
          <w:b/>
          <w:smallCaps/>
        </w:rPr>
        <w:t xml:space="preserve">(la scheda progettuale deve ricalcare il seguente schema tipo)  </w:t>
      </w:r>
    </w:p>
    <w:p>
      <w:pPr>
        <w:pStyle w:val="Normal"/>
        <w:spacing w:lineRule="auto" w:line="240" w:before="0" w:after="0"/>
        <w:jc w:val="center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spacing w:lineRule="auto" w:line="240" w:before="0" w:after="0"/>
        <w:jc w:val="center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jc w:val="both"/>
        <w:rPr>
          <w:rFonts w:ascii="Calibri Light" w:hAnsi="Calibri Light"/>
          <w:b w:val="false"/>
          <w:b w:val="false"/>
          <w:bCs w:val="false"/>
        </w:rPr>
      </w:pPr>
      <w:r>
        <w:rPr>
          <w:rFonts w:ascii="Calibri Light" w:hAnsi="Calibri Light"/>
          <w:b w:val="false"/>
          <w:bCs w:val="false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8CE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b/>
                <w:b/>
                <w:bCs/>
                <w:spacing w:val="-4"/>
                <w:sz w:val="24"/>
              </w:rPr>
            </w:pPr>
            <w:r>
              <w:rPr>
                <w:rFonts w:ascii="Calibri Light" w:hAnsi="Calibri Light"/>
                <w:b/>
                <w:bCs/>
                <w:spacing w:val="-4"/>
                <w:sz w:val="24"/>
              </w:rPr>
              <w:t xml:space="preserve">SCHEMA PROPOSTA DEL PROGETTO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b/>
                <w:b/>
                <w:bCs/>
                <w:spacing w:val="-4"/>
                <w:sz w:val="24"/>
              </w:rPr>
            </w:pPr>
            <w:r>
              <w:rPr>
                <w:rFonts w:ascii="Calibri Light" w:hAnsi="Calibri Light"/>
                <w:b/>
                <w:bCs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b/>
                <w:bCs/>
                <w:spacing w:val="-4"/>
                <w:sz w:val="24"/>
              </w:rPr>
              <w:t>1. Caratteristiche del soggetto proponente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spacing w:val="-4"/>
                <w:sz w:val="24"/>
              </w:rPr>
            </w:pPr>
            <w:r>
              <w:rPr>
                <w:rFonts w:ascii="Calibri Light" w:hAnsi="Calibri Light"/>
                <w:spacing w:val="-4"/>
                <w:sz w:val="24"/>
              </w:rPr>
              <w:t>1.1. Esperienza maturata nell’ambito di riferimento; le risorse umane di cui può disporre il soggetto; la capacità di organizzazione e di autonomia nella realizzazione del progetto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b/>
                <w:b/>
                <w:bCs/>
                <w:spacing w:val="-4"/>
                <w:sz w:val="24"/>
              </w:rPr>
            </w:pPr>
            <w:r>
              <w:rPr>
                <w:rFonts w:ascii="Calibri Light" w:hAnsi="Calibri Light"/>
                <w:b/>
                <w:bCs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b/>
                <w:bCs/>
                <w:spacing w:val="-4"/>
                <w:sz w:val="24"/>
              </w:rPr>
              <w:t xml:space="preserve">2. Coerenza esterna ed interna della proposta progettuale rispetto agli obiettivi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spacing w:val="-4"/>
                <w:sz w:val="24"/>
              </w:rPr>
            </w:pP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4"/>
                <w:sz w:val="24"/>
              </w:rPr>
              <w:t>2.1. Coerenza dell’impianto progettuale (obiettivi, contenuti, metodologie e strumenti utilizzati) rispetto al contesto territoriale, al target di riferimento, alla fase storica e ai riferimenti normativi/culturali attuali/obiettivi associativi/scopi sociali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spacing w:val="-4"/>
                <w:sz w:val="24"/>
              </w:rPr>
            </w:pPr>
            <w:r>
              <w:rPr>
                <w:rFonts w:ascii="Calibri Light" w:hAnsi="Calibri Light"/>
                <w:spacing w:val="-4"/>
                <w:sz w:val="24"/>
              </w:rPr>
              <w:t>2.2. Coerenza tra obiettivi, contenuti e articolazione dell’attività, strumenti e metodologie, con particolare attenzione alla gestione/organizzazione dell’assesment, progettazione personalizzata, monitoraggio;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spacing w:val="-4"/>
                <w:sz w:val="24"/>
              </w:rPr>
            </w:pP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b/>
                <w:bCs/>
                <w:spacing w:val="-4"/>
                <w:sz w:val="24"/>
              </w:rPr>
              <w:t xml:space="preserve">3. Aspetti qualitativi inerenti la gestione dell’attività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spacing w:val="-4"/>
                <w:sz w:val="24"/>
              </w:rPr>
            </w:pP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4"/>
                <w:sz w:val="24"/>
              </w:rPr>
              <w:t>3.1. Qualità della proposta progettuale: accuratezza della proposta, grado di innovazione e strategie per il coinvolgimento del territorio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spacing w:val="-4"/>
                <w:sz w:val="24"/>
              </w:rPr>
            </w:pPr>
            <w:r>
              <w:rPr>
                <w:rFonts w:ascii="Calibri Light" w:hAnsi="Calibri Light"/>
                <w:spacing w:val="-4"/>
                <w:sz w:val="24"/>
              </w:rPr>
              <w:t>3.2. Modalità organizzative del servizio: programmazione, coordinamento, metodologie di intervento, strumenti, modalità di raccordo con l’Amministrazione e la rete dei servizi, sistema di rilevazione dei risultati attesi e misurazione degli obiettivi raggiunti.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b/>
                <w:b/>
                <w:bCs/>
                <w:spacing w:val="-4"/>
                <w:sz w:val="24"/>
              </w:rPr>
            </w:pPr>
            <w:r>
              <w:rPr>
                <w:rFonts w:ascii="Calibri Light" w:hAnsi="Calibri Light"/>
                <w:b/>
                <w:bCs/>
                <w:spacing w:val="-4"/>
                <w:sz w:val="24"/>
              </w:rPr>
              <w:t>4. Risorse di co-partecipazione garantite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spacing w:val="-4"/>
                <w:sz w:val="24"/>
              </w:rPr>
            </w:pP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4.1 Risorse finalizzate a dare valore aggiunto alla proposta progettuale, tenuto conto del target specifico di utenza, con particolare riguardo alle risorse umane,  tecnico-professionali,  volontariato, alle strumentazioni ed alle risorse economiche messe a disposizione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b/>
                <w:b/>
                <w:bCs/>
                <w:spacing w:val="-4"/>
                <w:sz w:val="24"/>
              </w:rPr>
            </w:pPr>
            <w:r>
              <w:rPr>
                <w:rFonts w:ascii="Calibri Light" w:hAnsi="Calibri Light"/>
                <w:b/>
                <w:bCs/>
                <w:spacing w:val="-4"/>
                <w:sz w:val="24"/>
              </w:rPr>
              <w:t xml:space="preserve">5 Rete a sostegno della proposta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spacing w:val="-4"/>
                <w:sz w:val="24"/>
              </w:rPr>
            </w:pP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5.1 Partecipazione all’Avviso Pubblico in collaborazione con altre Associazioni che contribuiscano all’espletamento delle attività progettuali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spacing w:val="-4"/>
                <w:sz w:val="24"/>
              </w:rPr>
            </w:pPr>
            <w:r>
              <w:rPr>
                <w:rFonts w:ascii="Calibri Light" w:hAnsi="Calibri Light"/>
                <w:spacing w:val="-4"/>
                <w:sz w:val="24"/>
              </w:rPr>
              <w:t>5.2 Gli accordi e/o partnership e/o collaborazioni potenzialmente attivabili e/o già attivate sul progetto con Enti, imprese private, soggetti ETS;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b/>
                <w:b/>
                <w:bCs/>
                <w:spacing w:val="-4"/>
                <w:sz w:val="24"/>
              </w:rPr>
            </w:pPr>
            <w:r>
              <w:rPr>
                <w:rFonts w:ascii="Calibri Light" w:hAnsi="Calibri Light"/>
                <w:b/>
                <w:bCs/>
                <w:spacing w:val="-4"/>
                <w:sz w:val="24"/>
              </w:rPr>
              <w:t>6.  Piano economico finanziario (PEF) di sostenibilità della proposta progettuale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 Light" w:hAnsi="Calibri Light"/>
                <w:b w:val="false"/>
                <w:b w:val="false"/>
                <w:bCs w:val="false"/>
                <w:spacing w:val="-4"/>
                <w:sz w:val="24"/>
              </w:rPr>
            </w:pPr>
            <w:r>
              <w:rPr>
                <w:rFonts w:ascii="Calibri Light" w:hAnsi="Calibri Light"/>
                <w:b w:val="false"/>
                <w:bCs w:val="false"/>
                <w:spacing w:val="-4"/>
                <w:sz w:val="24"/>
              </w:rPr>
              <w:t>6.1 schema riassuntivo del piano economico di sostenibilità del progetto, con specifica indicazione delle entrate e delle spese.</w:t>
            </w:r>
          </w:p>
        </w:tc>
      </w:tr>
    </w:tbl>
    <w:p>
      <w:pPr>
        <w:pStyle w:val="Normal"/>
        <w:jc w:val="both"/>
        <w:rPr>
          <w:rFonts w:ascii="Calibri Light" w:hAnsi="Calibri Light"/>
          <w:b w:val="false"/>
          <w:b w:val="false"/>
          <w:bCs w:val="false"/>
        </w:rPr>
      </w:pPr>
      <w:r>
        <w:rPr>
          <w:rFonts w:ascii="Calibri Light" w:hAnsi="Calibri Light"/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spacing w:lineRule="auto" w:line="240" w:before="0" w:after="0"/>
        <w:jc w:val="center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spacing w:lineRule="auto" w:line="240" w:before="0" w:after="0"/>
        <w:jc w:val="center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spacing w:lineRule="auto" w:line="240" w:before="0" w:after="0"/>
        <w:jc w:val="center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spacing w:lineRule="auto" w:line="240" w:before="0" w:after="0"/>
        <w:jc w:val="center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 xml:space="preserve">Luogo e data __________________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bookmarkStart w:id="4" w:name="_GoBack"/>
      <w:bookmarkEnd w:id="4"/>
      <w:r>
        <w:rPr>
          <w:rFonts w:cs="Calibri" w:cstheme="minorHAnsi"/>
        </w:rPr>
        <w:t xml:space="preserve">                                                                                                                                            </w:t>
      </w:r>
      <w:r>
        <w:rPr>
          <w:rFonts w:cs="Calibri" w:cstheme="minorHAnsi"/>
        </w:rPr>
        <w:t>IL LEGALE RAPPRESENTANTE</w:t>
      </w:r>
      <w:r>
        <w:rPr>
          <w:rStyle w:val="Richiamoallanotaapidipagina"/>
          <w:rFonts w:cs="Calibri" w:cstheme="minorHAnsi"/>
          <w:vertAlign w:val="superscript"/>
        </w:rPr>
        <w:footnoteReference w:id="2"/>
      </w:r>
    </w:p>
    <w:p>
      <w:pPr>
        <w:pStyle w:val="Normal"/>
        <w:spacing w:lineRule="auto" w:line="240" w:before="0" w:after="0"/>
        <w:ind w:right="566" w:hanging="0"/>
        <w:jc w:val="right"/>
        <w:rPr>
          <w:rFonts w:cs="Calibri" w:cstheme="minorHAnsi"/>
        </w:rPr>
      </w:pPr>
      <w:r>
        <w:rPr>
          <w:rFonts w:cs="Calibri" w:cstheme="minorHAnsi"/>
        </w:rPr>
        <w:t>(o il procuratore)</w:t>
      </w:r>
    </w:p>
    <w:p>
      <w:pPr>
        <w:pStyle w:val="Normal"/>
        <w:spacing w:lineRule="auto" w:line="360" w:before="0" w:after="0"/>
        <w:ind w:right="282" w:hanging="0"/>
        <w:jc w:val="right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i/>
        </w:rPr>
        <w:t>Firmato digitalmente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86447573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i/>
          <w:sz w:val="16"/>
          <w:szCs w:val="16"/>
        </w:rPr>
        <w:t>In caso di raggruppamento, l’istanza di partecipazione dovrà essere sottoscritta da tutti i legali rappresentanti/procuratori dei membri dell’aggregazione.</w:t>
      </w:r>
    </w:p>
  </w:footnote>
</w:footnotes>
</file>

<file path=word/settings.xml><?xml version="1.0" encoding="utf-8"?>
<w:settings xmlns:w="http://schemas.openxmlformats.org/wordprocessingml/2006/main">
  <w:zoom w:percent="96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731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6c5a52"/>
    <w:rPr/>
  </w:style>
  <w:style w:type="character" w:styleId="PidipaginaCarattere" w:customStyle="1">
    <w:name w:val="Piè di pagina Carattere"/>
    <w:basedOn w:val="DefaultParagraphFont"/>
    <w:uiPriority w:val="99"/>
    <w:qFormat/>
    <w:rsid w:val="006c5a52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9a3a7c"/>
    <w:rPr>
      <w:rFonts w:ascii="Segoe UI" w:hAnsi="Segoe UI" w:cs="Segoe UI"/>
      <w:sz w:val="18"/>
      <w:szCs w:val="18"/>
    </w:rPr>
  </w:style>
  <w:style w:type="character" w:styleId="SottotitoloCarattere" w:customStyle="1">
    <w:name w:val="Sottotitolo Carattere"/>
    <w:basedOn w:val="DefaultParagraphFont"/>
    <w:uiPriority w:val="11"/>
    <w:qFormat/>
    <w:rsid w:val="00f4689c"/>
    <w:rPr>
      <w:rFonts w:eastAsia="" w:eastAsiaTheme="minorEastAsia"/>
      <w:color w:val="5A5A5A" w:themeColor="text1" w:themeTint="a5"/>
      <w:spacing w:val="15"/>
    </w:rPr>
  </w:style>
  <w:style w:type="character" w:styleId="CollegamentoInternet">
    <w:name w:val="Hyperlink"/>
    <w:basedOn w:val="DefaultParagraphFont"/>
    <w:uiPriority w:val="99"/>
    <w:unhideWhenUsed/>
    <w:rsid w:val="000215c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215cb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0d74e1"/>
    <w:rPr>
      <w:sz w:val="20"/>
      <w:szCs w:val="20"/>
    </w:rPr>
  </w:style>
  <w:style w:type="character" w:styleId="Caratterinotaapidipagina">
    <w:name w:val="Caratteri nota a piè di pagina"/>
    <w:uiPriority w:val="99"/>
    <w:semiHidden/>
    <w:unhideWhenUsed/>
    <w:qFormat/>
    <w:rsid w:val="000d74e1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c5a5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c5a5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419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a3a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f4689c"/>
    <w:pPr>
      <w:spacing w:lineRule="auto" w:line="240"/>
      <w:ind w:left="284" w:hanging="0"/>
    </w:pPr>
    <w:rPr>
      <w:rFonts w:eastAsia="" w:eastAsiaTheme="minorEastAsia"/>
      <w:color w:val="5A5A5A" w:themeColor="text1" w:themeTint="a5"/>
      <w:spacing w:val="15"/>
    </w:rPr>
  </w:style>
  <w:style w:type="paragraph" w:styleId="Standard" w:customStyle="1">
    <w:name w:val="Standard"/>
    <w:qFormat/>
    <w:rsid w:val="00f42d0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0d74e1"/>
    <w:pPr>
      <w:spacing w:lineRule="auto" w:line="240" w:before="0" w:after="0"/>
    </w:pPr>
    <w:rPr>
      <w:sz w:val="20"/>
      <w:szCs w:val="20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5857-719B-449F-94DF-3176A0985196}">
  <ds:schemaRefs>
    <ds:schemaRef ds:uri="http://schemas.microsoft.com/office/2006/documentManagement/types"/>
    <ds:schemaRef ds:uri="http://schemas.microsoft.com/office/infopath/2007/PartnerControls"/>
    <ds:schemaRef ds:uri="5a890666-b311-4142-9649-b372061318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311636-c333-40a8-8ed6-fe582811e6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7A031-1A52-40BF-AE56-DC986CB7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LibreOffice/7.4.6.2$Windows_X86_64 LibreOffice_project/5b1f5509c2decdade7fda905e3e1429a67acd63d</Application>
  <AppVersion>15.0000</AppVersion>
  <Pages>2</Pages>
  <Words>367</Words>
  <Characters>2592</Characters>
  <CharactersWithSpaces>3178</CharactersWithSpaces>
  <Paragraphs>31</Paragraphs>
  <Company>Comune di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2021-12-20T09:04:00Z</dcterms:created>
  <dc:creator>Prati Carla</dc:creator>
  <dc:description/>
  <dc:language>it-IT</dc:language>
  <cp:lastModifiedBy>. .</cp:lastModifiedBy>
  <cp:lastPrinted>2020-12-11T16:12:00Z</cp:lastPrinted>
  <dcterms:modified xsi:type="dcterms:W3CDTF">2024-05-16T17:35:34Z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